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141" w:rsidRPr="00990141" w:rsidRDefault="00990141" w:rsidP="00990141">
      <w:pPr>
        <w:spacing w:before="360" w:after="30" w:line="405" w:lineRule="atLeast"/>
        <w:textAlignment w:val="baseline"/>
        <w:outlineLvl w:val="2"/>
        <w:rPr>
          <w:rFonts w:ascii="Helvetica" w:eastAsia="Times New Roman" w:hAnsi="Helvetica" w:cs="Times New Roman"/>
          <w:color w:val="000000" w:themeColor="text1"/>
          <w:sz w:val="29"/>
          <w:szCs w:val="29"/>
          <w:lang w:eastAsia="sv-SE"/>
        </w:rPr>
      </w:pPr>
      <w:r w:rsidRPr="00990141">
        <w:rPr>
          <w:rFonts w:ascii="Helvetica" w:eastAsia="Times New Roman" w:hAnsi="Helvetica" w:cs="Times New Roman"/>
          <w:color w:val="000000" w:themeColor="text1"/>
          <w:sz w:val="29"/>
          <w:szCs w:val="29"/>
          <w:lang w:eastAsia="sv-SE"/>
        </w:rPr>
        <w:t xml:space="preserve">Att överklaga skolans beslut om åtgärdsprogram eller avstängning </w:t>
      </w:r>
    </w:p>
    <w:p w:rsidR="00990141" w:rsidRPr="00990141" w:rsidRDefault="00990141" w:rsidP="00990141">
      <w:pPr>
        <w:spacing w:line="390" w:lineRule="atLeast"/>
        <w:textAlignment w:val="baseline"/>
        <w:rPr>
          <w:rFonts w:ascii="Arial" w:eastAsia="Times New Roman" w:hAnsi="Arial" w:cs="Arial"/>
          <w:color w:val="000000" w:themeColor="text1"/>
          <w:lang w:eastAsia="sv-SE"/>
        </w:rPr>
      </w:pPr>
      <w:r w:rsidRPr="00990141">
        <w:rPr>
          <w:rFonts w:ascii="Arial" w:eastAsia="Times New Roman" w:hAnsi="Arial" w:cs="Arial"/>
          <w:color w:val="000000" w:themeColor="text1"/>
          <w:lang w:eastAsia="sv-SE"/>
        </w:rPr>
        <w:t xml:space="preserve">Om du eller ditt barn är missnöjda med beslutet om åtgärdsprogram </w:t>
      </w:r>
      <w:r>
        <w:rPr>
          <w:rFonts w:ascii="Arial" w:eastAsia="Times New Roman" w:hAnsi="Arial" w:cs="Arial"/>
          <w:color w:val="000000" w:themeColor="text1"/>
          <w:lang w:eastAsia="sv-SE"/>
        </w:rPr>
        <w:t xml:space="preserve">och dess </w:t>
      </w:r>
      <w:r w:rsidRPr="00990141">
        <w:rPr>
          <w:rFonts w:ascii="Arial" w:eastAsia="Times New Roman" w:hAnsi="Arial" w:cs="Arial"/>
          <w:color w:val="000000" w:themeColor="text1"/>
          <w:lang w:eastAsia="sv-SE"/>
        </w:rPr>
        <w:t>innehåll</w:t>
      </w:r>
      <w:r>
        <w:rPr>
          <w:rFonts w:ascii="Arial" w:eastAsia="Times New Roman" w:hAnsi="Arial" w:cs="Arial"/>
          <w:color w:val="000000" w:themeColor="text1"/>
          <w:lang w:eastAsia="sv-SE"/>
        </w:rPr>
        <w:t xml:space="preserve"> eller en avstängning, </w:t>
      </w:r>
      <w:r w:rsidRPr="00990141">
        <w:rPr>
          <w:rFonts w:ascii="Arial" w:eastAsia="Times New Roman" w:hAnsi="Arial" w:cs="Arial"/>
          <w:color w:val="000000" w:themeColor="text1"/>
          <w:lang w:eastAsia="sv-SE"/>
        </w:rPr>
        <w:t>finns möjligheten för er att överklaga skolans beslut. Det går också att överklaga om skolan beslutat att </w:t>
      </w:r>
      <w:r w:rsidRPr="00990141">
        <w:rPr>
          <w:rFonts w:ascii="Arial" w:eastAsia="Times New Roman" w:hAnsi="Arial" w:cs="Arial"/>
          <w:b/>
          <w:bCs/>
          <w:color w:val="000000" w:themeColor="text1"/>
          <w:bdr w:val="none" w:sz="0" w:space="0" w:color="auto" w:frame="1"/>
          <w:lang w:eastAsia="sv-SE"/>
        </w:rPr>
        <w:t>inte </w:t>
      </w:r>
      <w:r w:rsidRPr="00990141">
        <w:rPr>
          <w:rFonts w:ascii="Arial" w:eastAsia="Times New Roman" w:hAnsi="Arial" w:cs="Arial"/>
          <w:color w:val="000000" w:themeColor="text1"/>
          <w:lang w:eastAsia="sv-SE"/>
        </w:rPr>
        <w:t>upprätta ett åtgärdsprogram. Det måste ske inom tre veckor efter det att skolan har fattat sitt beslut. En överklagan ska innehålla:</w:t>
      </w:r>
      <w:r w:rsidRPr="00990141">
        <w:rPr>
          <w:rFonts w:ascii="Arial" w:eastAsia="Times New Roman" w:hAnsi="Arial" w:cs="Arial"/>
          <w:color w:val="000000" w:themeColor="text1"/>
          <w:lang w:eastAsia="sv-SE"/>
        </w:rPr>
        <w:br/>
      </w:r>
    </w:p>
    <w:p w:rsidR="00990141" w:rsidRPr="00990141" w:rsidRDefault="00990141" w:rsidP="00990141">
      <w:pPr>
        <w:numPr>
          <w:ilvl w:val="0"/>
          <w:numId w:val="1"/>
        </w:numPr>
        <w:spacing w:line="390" w:lineRule="atLeast"/>
        <w:ind w:left="450"/>
        <w:textAlignment w:val="baseline"/>
        <w:rPr>
          <w:rFonts w:ascii="Arial" w:eastAsia="Times New Roman" w:hAnsi="Arial" w:cs="Arial"/>
          <w:color w:val="000000" w:themeColor="text1"/>
          <w:lang w:eastAsia="sv-SE"/>
        </w:rPr>
      </w:pPr>
      <w:r w:rsidRPr="00990141">
        <w:rPr>
          <w:rFonts w:ascii="Arial" w:eastAsia="Times New Roman" w:hAnsi="Arial" w:cs="Arial"/>
          <w:color w:val="000000" w:themeColor="text1"/>
          <w:lang w:eastAsia="sv-SE"/>
        </w:rPr>
        <w:t>vilket beslut ni vill överklaga </w:t>
      </w:r>
    </w:p>
    <w:p w:rsidR="00990141" w:rsidRPr="00990141" w:rsidRDefault="00990141" w:rsidP="00990141">
      <w:pPr>
        <w:numPr>
          <w:ilvl w:val="0"/>
          <w:numId w:val="1"/>
        </w:numPr>
        <w:spacing w:line="390" w:lineRule="atLeast"/>
        <w:ind w:left="450"/>
        <w:textAlignment w:val="baseline"/>
        <w:rPr>
          <w:rFonts w:ascii="Arial" w:eastAsia="Times New Roman" w:hAnsi="Arial" w:cs="Arial"/>
          <w:color w:val="000000" w:themeColor="text1"/>
          <w:lang w:eastAsia="sv-SE"/>
        </w:rPr>
      </w:pPr>
      <w:r w:rsidRPr="00990141">
        <w:rPr>
          <w:rFonts w:ascii="Arial" w:eastAsia="Times New Roman" w:hAnsi="Arial" w:cs="Arial"/>
          <w:color w:val="000000" w:themeColor="text1"/>
          <w:lang w:eastAsia="sv-SE"/>
        </w:rPr>
        <w:t>vad ni önskar istället</w:t>
      </w:r>
    </w:p>
    <w:p w:rsidR="00990141" w:rsidRPr="00990141" w:rsidRDefault="00990141" w:rsidP="00990141">
      <w:pPr>
        <w:numPr>
          <w:ilvl w:val="0"/>
          <w:numId w:val="1"/>
        </w:numPr>
        <w:spacing w:line="390" w:lineRule="atLeast"/>
        <w:ind w:left="450"/>
        <w:textAlignment w:val="baseline"/>
        <w:rPr>
          <w:rFonts w:ascii="Arial" w:eastAsia="Times New Roman" w:hAnsi="Arial" w:cs="Arial"/>
          <w:color w:val="000000" w:themeColor="text1"/>
          <w:lang w:eastAsia="sv-SE"/>
        </w:rPr>
      </w:pPr>
      <w:r w:rsidRPr="00990141">
        <w:rPr>
          <w:rFonts w:ascii="Arial" w:eastAsia="Times New Roman" w:hAnsi="Arial" w:cs="Arial"/>
          <w:color w:val="000000" w:themeColor="text1"/>
          <w:lang w:eastAsia="sv-SE"/>
        </w:rPr>
        <w:t>en motivering till varför ni anser att beslutet bör ändras. </w:t>
      </w:r>
    </w:p>
    <w:p w:rsidR="00990141" w:rsidRPr="00990141" w:rsidRDefault="00990141" w:rsidP="00990141">
      <w:pPr>
        <w:spacing w:line="390" w:lineRule="atLeast"/>
        <w:ind w:left="90"/>
        <w:textAlignment w:val="baseline"/>
        <w:rPr>
          <w:rFonts w:ascii="Arial" w:eastAsia="Times New Roman" w:hAnsi="Arial" w:cs="Arial"/>
          <w:color w:val="000000" w:themeColor="text1"/>
          <w:lang w:eastAsia="sv-SE"/>
        </w:rPr>
      </w:pPr>
    </w:p>
    <w:p w:rsidR="00990141" w:rsidRPr="00990141" w:rsidRDefault="00990141" w:rsidP="00990141">
      <w:pPr>
        <w:spacing w:after="300" w:line="390" w:lineRule="atLeast"/>
        <w:textAlignment w:val="baseline"/>
        <w:rPr>
          <w:rFonts w:ascii="Arial" w:eastAsia="Times New Roman" w:hAnsi="Arial" w:cs="Arial"/>
          <w:color w:val="000000" w:themeColor="text1"/>
          <w:lang w:eastAsia="sv-SE"/>
        </w:rPr>
      </w:pPr>
      <w:r w:rsidRPr="00990141">
        <w:rPr>
          <w:rFonts w:ascii="Arial" w:eastAsia="Times New Roman" w:hAnsi="Arial" w:cs="Arial"/>
          <w:color w:val="000000" w:themeColor="text1"/>
          <w:lang w:eastAsia="sv-SE"/>
        </w:rPr>
        <w:t>Överklagan lämnar ni till skolan och de kan då välja att ompröva och ändra sitt beslut. Oavsett om skolan väljer att ändra eller stå fast vid sitt tidigare beslut så kommer överklagandet att överlämnas till Skolväsendets överklagandenämnd som prövar om skolans beslut ska fastställas eller ändras.</w:t>
      </w:r>
    </w:p>
    <w:p w:rsidR="006C4417" w:rsidRPr="00990141" w:rsidRDefault="00990141">
      <w:pPr>
        <w:rPr>
          <w:color w:val="000000" w:themeColor="text1"/>
        </w:rPr>
      </w:pPr>
      <w:r w:rsidRPr="00990141">
        <w:rPr>
          <w:color w:val="000000" w:themeColor="text1"/>
        </w:rPr>
        <w:t xml:space="preserve">Överklagan skickas till </w:t>
      </w:r>
      <w:hyperlink r:id="rId5" w:history="1">
        <w:r w:rsidRPr="00990141">
          <w:rPr>
            <w:rStyle w:val="Hyperlnk"/>
            <w:color w:val="000000" w:themeColor="text1"/>
          </w:rPr>
          <w:t>skolledninge</w:t>
        </w:r>
        <w:bookmarkStart w:id="0" w:name="_GoBack"/>
        <w:bookmarkEnd w:id="0"/>
        <w:r w:rsidRPr="00990141">
          <w:rPr>
            <w:rStyle w:val="Hyperlnk"/>
            <w:color w:val="000000" w:themeColor="text1"/>
          </w:rPr>
          <w:t>n@halsingegymnasiet.se</w:t>
        </w:r>
      </w:hyperlink>
      <w:r w:rsidRPr="00990141">
        <w:rPr>
          <w:color w:val="000000" w:themeColor="text1"/>
        </w:rPr>
        <w:t xml:space="preserve"> </w:t>
      </w:r>
    </w:p>
    <w:sectPr w:rsidR="006C4417" w:rsidRPr="00990141" w:rsidSect="002132D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2917D3"/>
    <w:multiLevelType w:val="multilevel"/>
    <w:tmpl w:val="63F8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141"/>
    <w:rsid w:val="002132D0"/>
    <w:rsid w:val="005A3A0E"/>
    <w:rsid w:val="006C4417"/>
    <w:rsid w:val="009901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E765837"/>
  <w15:chartTrackingRefBased/>
  <w15:docId w15:val="{CE000646-6611-CB4A-92DC-548C53A3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3">
    <w:name w:val="heading 3"/>
    <w:basedOn w:val="Normal"/>
    <w:link w:val="Rubrik3Char"/>
    <w:uiPriority w:val="9"/>
    <w:qFormat/>
    <w:rsid w:val="00990141"/>
    <w:pPr>
      <w:spacing w:before="100" w:beforeAutospacing="1" w:after="100" w:afterAutospacing="1"/>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990141"/>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990141"/>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990141"/>
    <w:rPr>
      <w:color w:val="0563C1" w:themeColor="hyperlink"/>
      <w:u w:val="single"/>
    </w:rPr>
  </w:style>
  <w:style w:type="character" w:styleId="Olstomnmnande">
    <w:name w:val="Unresolved Mention"/>
    <w:basedOn w:val="Standardstycketeckensnitt"/>
    <w:uiPriority w:val="99"/>
    <w:semiHidden/>
    <w:unhideWhenUsed/>
    <w:rsid w:val="00990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ledningen@halsingegymnasiet.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150</Words>
  <Characters>801</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2020-11-10T09:18:00Z</dcterms:created>
  <dcterms:modified xsi:type="dcterms:W3CDTF">2020-11-10T09:30:00Z</dcterms:modified>
</cp:coreProperties>
</file>